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2261E" w14:textId="77777777" w:rsidR="00B20A77" w:rsidRPr="00B560A5" w:rsidRDefault="00B20A77" w:rsidP="00B20A7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>
        <w:rPr>
          <w:rFonts w:eastAsia="Calibri" w:cs="Times New Roman"/>
          <w:sz w:val="24"/>
          <w:szCs w:val="24"/>
          <w:lang w:eastAsia="ru-RU"/>
        </w:rPr>
        <w:t xml:space="preserve">                                                                     </w:t>
      </w:r>
      <w:bookmarkStart w:id="0" w:name="_Hlk156292619"/>
      <w:r w:rsidRPr="00B560A5">
        <w:rPr>
          <w:rFonts w:eastAsia="Calibri" w:cs="Times New Roman"/>
          <w:sz w:val="24"/>
          <w:szCs w:val="24"/>
          <w:lang w:eastAsia="ru-RU"/>
        </w:rPr>
        <w:object w:dxaOrig="405" w:dyaOrig="525" w14:anchorId="680EC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9.25pt" o:ole="" fillcolor="window">
            <v:imagedata r:id="rId5" o:title=""/>
          </v:shape>
          <o:OLEObject Type="Embed" ProgID="PBrush" ShapeID="_x0000_i1025" DrawAspect="Content" ObjectID="_1837923345" r:id="rId6"/>
        </w:object>
      </w:r>
    </w:p>
    <w:p w14:paraId="78B02A41" w14:textId="77777777" w:rsidR="00B20A77" w:rsidRPr="00B560A5" w:rsidRDefault="00B20A77" w:rsidP="00B20A7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ФОНТАНСЬКА СІЛЬСЬКА РАДА</w:t>
      </w:r>
    </w:p>
    <w:p w14:paraId="1951FA80" w14:textId="77777777" w:rsidR="00B20A77" w:rsidRPr="00B560A5" w:rsidRDefault="00B20A77" w:rsidP="00B20A7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ОДЕСЬКОГО РАЙОНУ ОДЕСЬКОЇ ОБЛАСТІ</w:t>
      </w:r>
    </w:p>
    <w:p w14:paraId="7903AFC7" w14:textId="77777777" w:rsidR="00B20A77" w:rsidRDefault="00B20A77" w:rsidP="00B20A77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ВИКОНАВЧИЙ КОМІТЕТ</w:t>
      </w:r>
    </w:p>
    <w:p w14:paraId="1D7B56BD" w14:textId="77777777" w:rsidR="00B20A77" w:rsidRDefault="00B20A77" w:rsidP="00B20A77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1FBB4470" w14:textId="77777777" w:rsidR="00B20A77" w:rsidRPr="00314F01" w:rsidRDefault="00B20A77" w:rsidP="00B20A77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8"/>
          <w:szCs w:val="28"/>
          <w:lang w:eastAsia="uk-UA" w:bidi="uk-UA"/>
        </w:rPr>
      </w:pPr>
    </w:p>
    <w:bookmarkEnd w:id="0"/>
    <w:p w14:paraId="14FF0D25" w14:textId="77777777" w:rsidR="001B5141" w:rsidRPr="008A34AD" w:rsidRDefault="001B5141" w:rsidP="001B514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34AD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A34AD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A34AD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17A80A21" w14:textId="77777777" w:rsidR="001B5141" w:rsidRPr="008A34AD" w:rsidRDefault="001B5141" w:rsidP="001B514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F32042" w14:textId="6F0627A2" w:rsidR="00B20A77" w:rsidRPr="001B5141" w:rsidRDefault="001B5141" w:rsidP="001B51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99</w:t>
      </w:r>
    </w:p>
    <w:p w14:paraId="37B1616D" w14:textId="1EA5EFF4" w:rsidR="00B20A77" w:rsidRDefault="00B20A77" w:rsidP="00B20A77">
      <w:pPr>
        <w:pStyle w:val="ac"/>
        <w:shd w:val="clear" w:color="auto" w:fill="FFFFFF"/>
        <w:spacing w:before="0" w:beforeAutospacing="0" w:after="390" w:afterAutospacing="0"/>
        <w:jc w:val="both"/>
        <w:rPr>
          <w:rFonts w:eastAsiaTheme="minorHAnsi" w:cstheme="minorBidi"/>
          <w:b/>
          <w:sz w:val="26"/>
          <w:szCs w:val="26"/>
        </w:rPr>
      </w:pPr>
      <w:r w:rsidRPr="00B20A77">
        <w:rPr>
          <w:rFonts w:eastAsiaTheme="minorHAnsi" w:cstheme="minorBidi"/>
          <w:b/>
          <w:sz w:val="26"/>
          <w:szCs w:val="26"/>
        </w:rPr>
        <w:t xml:space="preserve">Про утворення постійної комісії з питань розгляду звернень щодо випадків дискримінації за ознакою статі, насильства за ознакою статі та сексуальних домагань на території Фонтанської сільської територіальної громади </w:t>
      </w:r>
    </w:p>
    <w:p w14:paraId="674F6384" w14:textId="77777777" w:rsidR="00B20A77" w:rsidRPr="001B5141" w:rsidRDefault="00B20A77" w:rsidP="00B20A77">
      <w:pPr>
        <w:pStyle w:val="ac"/>
        <w:shd w:val="clear" w:color="auto" w:fill="FFFFFF"/>
        <w:spacing w:before="0" w:beforeAutospacing="0" w:after="390" w:afterAutospacing="0"/>
        <w:ind w:firstLine="567"/>
        <w:jc w:val="both"/>
        <w:rPr>
          <w:sz w:val="28"/>
          <w:szCs w:val="28"/>
        </w:rPr>
      </w:pPr>
      <w:r w:rsidRPr="001B5141">
        <w:rPr>
          <w:sz w:val="28"/>
          <w:szCs w:val="28"/>
        </w:rPr>
        <w:t>Відповідно до статей 39, 41 Закону України «Про місцеві державні адміністрації»,  Кодексу законів про працю України, законів України «Про засади запобігання та протидії дискримінації в Україні», «Про забезпечення рівних прав та можливостей жінок і чоловіків», постанови Кабінету Міністрів України від 18 лютого 2026 року № 226 «Про затвердження Порядку реагування на випадки дискримінації за ознакою статі», на виконання розпорядження голови (начальника) Одеської обласної державної (військової) адміністрації від 23 березня 2026 року № 266/А-2026 «Про утворення постійної комісії з питань розгляду звернень щодо випадків дискримінації за ознакою статі, насильства за ознакою статі та сексуальних домагань на території Одеської області», з метою захисту прав і свобод мешканців та працівників громади, виконавчий комітет Фонтанської сільської ради,-</w:t>
      </w:r>
    </w:p>
    <w:p w14:paraId="3A4853D3" w14:textId="4C2CA1FE" w:rsidR="00B20A77" w:rsidRPr="001B5141" w:rsidRDefault="00B20A77" w:rsidP="00B20A77">
      <w:pPr>
        <w:pStyle w:val="ac"/>
        <w:shd w:val="clear" w:color="auto" w:fill="FFFFFF"/>
        <w:spacing w:before="0" w:beforeAutospacing="0" w:after="390" w:afterAutospacing="0"/>
        <w:ind w:firstLine="567"/>
        <w:jc w:val="center"/>
        <w:rPr>
          <w:b/>
          <w:sz w:val="28"/>
          <w:szCs w:val="28"/>
        </w:rPr>
      </w:pPr>
      <w:r w:rsidRPr="001B5141">
        <w:rPr>
          <w:b/>
          <w:sz w:val="28"/>
          <w:szCs w:val="28"/>
        </w:rPr>
        <w:t>ВИРІШИВ:</w:t>
      </w:r>
    </w:p>
    <w:p w14:paraId="4B2897FB" w14:textId="7CAB774C" w:rsidR="00B20A77" w:rsidRPr="001D23C4" w:rsidRDefault="00B20A77" w:rsidP="00B20A77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E33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Утворити </w:t>
      </w:r>
      <w:r w:rsidR="00086483">
        <w:rPr>
          <w:rFonts w:ascii="Times New Roman" w:hAnsi="Times New Roman" w:cs="Times New Roman"/>
          <w:sz w:val="28"/>
          <w:szCs w:val="28"/>
          <w:lang w:val="uk-UA"/>
        </w:rPr>
        <w:t xml:space="preserve">постійну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омісію з питань розгляду звернень щодо випадків дискримінації за ознакою статі, насильства за ознакою статі та сексуальних домагань</w:t>
      </w:r>
      <w:r w:rsidRPr="00593401">
        <w:rPr>
          <w:lang w:val="uk-UA"/>
        </w:rPr>
        <w:t xml:space="preserve"> </w:t>
      </w:r>
      <w:r w:rsidRPr="00593401">
        <w:rPr>
          <w:rFonts w:ascii="Times New Roman" w:hAnsi="Times New Roman" w:cs="Times New Roman"/>
          <w:sz w:val="28"/>
          <w:szCs w:val="28"/>
          <w:lang w:val="uk-UA"/>
        </w:rPr>
        <w:t>на території Фонтанської сільської територіальної громади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 (далі</w:t>
      </w:r>
      <w:r>
        <w:rPr>
          <w:rFonts w:ascii="Times New Roman" w:hAnsi="Times New Roman" w:cs="Times New Roman"/>
          <w:sz w:val="28"/>
          <w:szCs w:val="28"/>
          <w:lang w:val="uk-UA"/>
        </w:rPr>
        <w:t>-К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омісія).</w:t>
      </w:r>
    </w:p>
    <w:p w14:paraId="6F5B5E29" w14:textId="77777777" w:rsidR="00B20A77" w:rsidRDefault="00B20A77" w:rsidP="00B20A7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склад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 (Додаток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1F38385E" w14:textId="5475262C" w:rsidR="00B20A77" w:rsidRDefault="00B20A77" w:rsidP="00B20A7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Затвердити 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ложення про </w:t>
      </w:r>
      <w:r w:rsidR="00086483">
        <w:rPr>
          <w:rFonts w:ascii="Times New Roman" w:hAnsi="Times New Roman" w:cs="Times New Roman"/>
          <w:sz w:val="28"/>
          <w:szCs w:val="28"/>
          <w:lang w:val="uk-UA"/>
        </w:rPr>
        <w:t xml:space="preserve">постійну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комісію з 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питань розгляду звернень щодо випадків дискримінації за ознакою статі, насильства за ознакою статі та сексуальних домагань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Фонтанської сільської територіальної громади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 (Додаток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2).</w:t>
      </w:r>
    </w:p>
    <w:p w14:paraId="3C5F6FB5" w14:textId="180393E7" w:rsidR="00B20A77" w:rsidRDefault="00086483" w:rsidP="00B20A7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0A7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0A77"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20A77" w:rsidRPr="001D23C4">
        <w:rPr>
          <w:rFonts w:ascii="Times New Roman" w:hAnsi="Times New Roman" w:cs="Times New Roman"/>
          <w:sz w:val="28"/>
          <w:szCs w:val="28"/>
          <w:lang w:val="uk-UA"/>
        </w:rPr>
        <w:t>омісії:</w:t>
      </w:r>
    </w:p>
    <w:p w14:paraId="344D524A" w14:textId="6229EC36" w:rsidR="00B20A77" w:rsidRDefault="00086483" w:rsidP="00B20A7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0A77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B20A77" w:rsidRPr="007B0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A77"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неухильне дотримання затвердженого Порядку </w:t>
      </w:r>
      <w:r w:rsidR="00B20A77" w:rsidRPr="00D94E33">
        <w:rPr>
          <w:rFonts w:ascii="Times New Roman" w:hAnsi="Times New Roman" w:cs="Times New Roman"/>
          <w:sz w:val="28"/>
          <w:szCs w:val="28"/>
          <w:lang w:val="uk-UA"/>
        </w:rPr>
        <w:t xml:space="preserve">реагування на випадки дискримінації за ознакою статі </w:t>
      </w:r>
      <w:r w:rsidR="00B20A77" w:rsidRPr="001D23C4">
        <w:rPr>
          <w:rFonts w:ascii="Times New Roman" w:hAnsi="Times New Roman" w:cs="Times New Roman"/>
          <w:sz w:val="28"/>
          <w:szCs w:val="28"/>
          <w:lang w:val="uk-UA"/>
        </w:rPr>
        <w:t>при розгляді звернень.</w:t>
      </w:r>
    </w:p>
    <w:p w14:paraId="155AAB11" w14:textId="2A245678" w:rsidR="00B20A77" w:rsidRDefault="00086483" w:rsidP="00B20A7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B20A77">
        <w:rPr>
          <w:rFonts w:ascii="Times New Roman" w:hAnsi="Times New Roman" w:cs="Times New Roman"/>
          <w:sz w:val="28"/>
          <w:szCs w:val="28"/>
          <w:lang w:val="uk-UA"/>
        </w:rPr>
        <w:t xml:space="preserve">.2. </w:t>
      </w:r>
      <w:r w:rsidR="00B20A77" w:rsidRPr="00FB3D2B">
        <w:rPr>
          <w:rFonts w:ascii="Times New Roman" w:hAnsi="Times New Roman" w:cs="Times New Roman"/>
          <w:sz w:val="28"/>
          <w:szCs w:val="28"/>
          <w:lang w:val="uk-UA"/>
        </w:rPr>
        <w:t xml:space="preserve">Організувати роботу щодо нерозголошення конфіденційної інформації про потерпілих осіб членами </w:t>
      </w:r>
      <w:r w:rsidR="00B2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20A77" w:rsidRPr="00FB3D2B">
        <w:rPr>
          <w:rFonts w:ascii="Times New Roman" w:hAnsi="Times New Roman" w:cs="Times New Roman"/>
          <w:sz w:val="28"/>
          <w:szCs w:val="28"/>
          <w:lang w:val="uk-UA"/>
        </w:rPr>
        <w:t>омісії.</w:t>
      </w:r>
    </w:p>
    <w:p w14:paraId="68A6E422" w14:textId="7CE64985" w:rsidR="00086483" w:rsidRDefault="00086483" w:rsidP="00086483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Начальнику в</w:t>
      </w:r>
      <w:r w:rsidRPr="00D94E33">
        <w:rPr>
          <w:rFonts w:ascii="Times New Roman" w:hAnsi="Times New Roman" w:cs="Times New Roman"/>
          <w:sz w:val="28"/>
          <w:szCs w:val="28"/>
          <w:lang w:val="uk-UA"/>
        </w:rPr>
        <w:t>ідділ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94E3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та організаційної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Фонтанської сільської ради забезпечити інформування через офіційні веб ресурси про 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Поряд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4E33">
        <w:rPr>
          <w:rFonts w:ascii="Times New Roman" w:hAnsi="Times New Roman" w:cs="Times New Roman"/>
          <w:sz w:val="28"/>
          <w:szCs w:val="28"/>
          <w:lang w:val="uk-UA"/>
        </w:rPr>
        <w:t xml:space="preserve">реагування на випадки дискримінації за ознакою статі </w:t>
      </w:r>
      <w:r w:rsidRPr="001D23C4">
        <w:rPr>
          <w:rFonts w:ascii="Times New Roman" w:hAnsi="Times New Roman" w:cs="Times New Roman"/>
          <w:sz w:val="28"/>
          <w:szCs w:val="28"/>
          <w:lang w:val="uk-UA"/>
        </w:rPr>
        <w:t>при розгляді звернень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затверджений </w:t>
      </w:r>
      <w:r w:rsidRPr="00EF1EE0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EF1EE0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18 лютого 2026 року № 226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6157E8" w14:textId="77777777" w:rsidR="00B20A77" w:rsidRDefault="00B20A77" w:rsidP="00B20A77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Pr="00FB3D2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Pr="00FB3D2B">
        <w:rPr>
          <w:rFonts w:ascii="Times New Roman" w:hAnsi="Times New Roman" w:cs="Times New Roman"/>
          <w:sz w:val="28"/>
          <w:szCs w:val="28"/>
          <w:lang w:val="uk-UA"/>
        </w:rPr>
        <w:t>залишаю за собою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5E3475E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171F9505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1186850A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22E76E06" w14:textId="77777777" w:rsidR="001B5141" w:rsidRPr="008A34AD" w:rsidRDefault="001B5141" w:rsidP="001B5141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A34A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59A92BB0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29D12335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60D16421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50732679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18BA8B0A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647F9B38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5E9BB358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1BBF0B75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7C4AB2A0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7FB0F0E1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5BCF0D20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33C571B0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041C746D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0C1821A3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6ADDA803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4ED68F57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4BDBB298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4EAA48D2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441A942A" w14:textId="77777777" w:rsidR="00B20A77" w:rsidRDefault="00B20A77" w:rsidP="00B20A77">
      <w:pPr>
        <w:ind w:firstLine="567"/>
        <w:jc w:val="center"/>
        <w:rPr>
          <w:bCs/>
          <w:sz w:val="26"/>
          <w:szCs w:val="26"/>
        </w:rPr>
      </w:pPr>
    </w:p>
    <w:p w14:paraId="2D7654A9" w14:textId="77777777" w:rsidR="00FB3D2B" w:rsidRDefault="00FB3D2B" w:rsidP="00FB3D2B">
      <w:pPr>
        <w:pStyle w:val="ae"/>
        <w:ind w:right="453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A740F3" w14:textId="4A84D149" w:rsidR="001D23C4" w:rsidRP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lastRenderedPageBreak/>
        <w:t>Додаток 1</w:t>
      </w:r>
    </w:p>
    <w:p w14:paraId="3D42381A" w14:textId="273D8828" w:rsidR="001D23C4" w:rsidRP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t xml:space="preserve">До рішення виконавчого комітету </w:t>
      </w:r>
    </w:p>
    <w:p w14:paraId="7084DC26" w14:textId="1411560F" w:rsidR="001D23C4" w:rsidRP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t>Фонтанської сільської ради</w:t>
      </w:r>
    </w:p>
    <w:p w14:paraId="63847926" w14:textId="100CEB4D" w:rsid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t>Одеського району Одеської області</w:t>
      </w:r>
    </w:p>
    <w:p w14:paraId="03982539" w14:textId="1B022409" w:rsid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від </w:t>
      </w:r>
      <w:r w:rsidR="001B5141">
        <w:rPr>
          <w:rFonts w:ascii="Times New Roman" w:hAnsi="Times New Roman" w:cs="Times New Roman"/>
          <w:sz w:val="20"/>
          <w:szCs w:val="20"/>
          <w:lang w:val="uk-UA"/>
        </w:rPr>
        <w:t xml:space="preserve">16.04.2026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№ </w:t>
      </w:r>
      <w:r w:rsidR="001B5141">
        <w:rPr>
          <w:rFonts w:ascii="Times New Roman" w:hAnsi="Times New Roman" w:cs="Times New Roman"/>
          <w:sz w:val="20"/>
          <w:szCs w:val="20"/>
          <w:lang w:val="uk-UA"/>
        </w:rPr>
        <w:t>199</w:t>
      </w:r>
    </w:p>
    <w:p w14:paraId="52E4B444" w14:textId="77777777" w:rsid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19D04C65" w14:textId="77777777" w:rsid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4A6A0E04" w14:textId="77777777" w:rsidR="007B0577" w:rsidRPr="007B0577" w:rsidRDefault="007B0577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B05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Склад </w:t>
      </w:r>
    </w:p>
    <w:p w14:paraId="39C87308" w14:textId="75B16778" w:rsidR="007B0577" w:rsidRDefault="00086483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постійної </w:t>
      </w:r>
      <w:r w:rsidR="007B0577" w:rsidRPr="007B0577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 з питань розгляду звернень щодо випадків дискримінації за ознакою статі, насильства за ознакою статі та сексуальних домагань на території Фонтанської сільської територіальної громади</w:t>
      </w:r>
    </w:p>
    <w:p w14:paraId="182CD5D7" w14:textId="77777777" w:rsidR="009C3EE9" w:rsidRDefault="009C3EE9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9C3EE9" w14:paraId="44E4AF63" w14:textId="77777777" w:rsidTr="009C3EE9">
        <w:tc>
          <w:tcPr>
            <w:tcW w:w="2405" w:type="dxa"/>
          </w:tcPr>
          <w:p w14:paraId="415B5D65" w14:textId="28D1255A" w:rsidR="009C3EE9" w:rsidRP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C3EE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Голова комісії </w:t>
            </w:r>
          </w:p>
        </w:tc>
        <w:tc>
          <w:tcPr>
            <w:tcW w:w="6940" w:type="dxa"/>
          </w:tcPr>
          <w:p w14:paraId="691AD184" w14:textId="204CCEE5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072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Євгеній ФАТЕНКОВ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аступник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сільського 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голови Фонтанської сільської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Одеського району Одеської області</w:t>
            </w:r>
          </w:p>
        </w:tc>
      </w:tr>
      <w:tr w:rsidR="009C3EE9" w14:paraId="0E2FE5C6" w14:textId="77777777" w:rsidTr="009C3EE9">
        <w:tc>
          <w:tcPr>
            <w:tcW w:w="2405" w:type="dxa"/>
          </w:tcPr>
          <w:p w14:paraId="14293B2A" w14:textId="09E53350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Заступник голови комісії</w:t>
            </w:r>
          </w:p>
        </w:tc>
        <w:tc>
          <w:tcPr>
            <w:tcW w:w="6940" w:type="dxa"/>
          </w:tcPr>
          <w:p w14:paraId="0CCF77B4" w14:textId="7B159F10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072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Володимир КРИВОШЕЄНКО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аступник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сільського 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голови Фонтанської сільської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Одеського району Одеської області</w:t>
            </w:r>
          </w:p>
        </w:tc>
      </w:tr>
      <w:tr w:rsidR="009C3EE9" w14:paraId="31E36D43" w14:textId="77777777" w:rsidTr="009C3EE9">
        <w:tc>
          <w:tcPr>
            <w:tcW w:w="2405" w:type="dxa"/>
          </w:tcPr>
          <w:p w14:paraId="5E8E84F1" w14:textId="104A17EF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Секретар комісії</w:t>
            </w:r>
          </w:p>
        </w:tc>
        <w:tc>
          <w:tcPr>
            <w:tcW w:w="6940" w:type="dxa"/>
          </w:tcPr>
          <w:p w14:paraId="1C8EEB3E" w14:textId="39FACE67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072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Наталія БАЛУЦА</w:t>
            </w:r>
            <w:r w:rsidRPr="00F072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управління соціального захисту населення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</w:tc>
      </w:tr>
      <w:tr w:rsidR="009C3EE9" w14:paraId="62F608C0" w14:textId="77777777" w:rsidTr="009C3EE9">
        <w:trPr>
          <w:trHeight w:val="940"/>
        </w:trPr>
        <w:tc>
          <w:tcPr>
            <w:tcW w:w="2405" w:type="dxa"/>
            <w:vMerge w:val="restart"/>
          </w:tcPr>
          <w:p w14:paraId="7CE35E9B" w14:textId="436622D7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602C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6940" w:type="dxa"/>
          </w:tcPr>
          <w:p w14:paraId="39B15426" w14:textId="4BDD6422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072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Оксана МАРІНЄСКУ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начальник Управління освіти, культури, туризму, молоді та спорту Фонтанської сільської ради Одеського району Одеської області</w:t>
            </w:r>
          </w:p>
        </w:tc>
      </w:tr>
      <w:tr w:rsidR="009C3EE9" w14:paraId="3AEDAC49" w14:textId="77777777" w:rsidTr="009C3EE9">
        <w:tc>
          <w:tcPr>
            <w:tcW w:w="2405" w:type="dxa"/>
            <w:vMerge/>
          </w:tcPr>
          <w:p w14:paraId="73F24B2D" w14:textId="77777777" w:rsidR="009C3EE9" w:rsidRPr="008602CE" w:rsidRDefault="009C3EE9" w:rsidP="007B0577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940" w:type="dxa"/>
          </w:tcPr>
          <w:p w14:paraId="313AE19A" w14:textId="0553A71C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E2C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Наталія КОВБАСКО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ц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ентр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надання </w:t>
            </w:r>
            <w:r w:rsidRPr="00EE2C8B">
              <w:rPr>
                <w:rStyle w:val="af0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соціальних послуг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Одеського району Одеської області Фонтанської сільської ради</w:t>
            </w:r>
          </w:p>
        </w:tc>
      </w:tr>
      <w:tr w:rsidR="009C3EE9" w14:paraId="5A3905E7" w14:textId="77777777" w:rsidTr="009C3EE9">
        <w:tc>
          <w:tcPr>
            <w:tcW w:w="2405" w:type="dxa"/>
            <w:vMerge/>
          </w:tcPr>
          <w:p w14:paraId="11608DF1" w14:textId="77777777" w:rsidR="009C3EE9" w:rsidRPr="008602CE" w:rsidRDefault="009C3EE9" w:rsidP="007B0577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940" w:type="dxa"/>
          </w:tcPr>
          <w:p w14:paraId="403206BB" w14:textId="5E335FDA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072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Кристина ЄРЬОМЕНКО</w:t>
            </w:r>
            <w:r w:rsidRPr="00F072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ачальник служби у справах дітей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</w:tc>
      </w:tr>
      <w:tr w:rsidR="009C3EE9" w14:paraId="58EB4637" w14:textId="77777777" w:rsidTr="009C3EE9">
        <w:tc>
          <w:tcPr>
            <w:tcW w:w="2405" w:type="dxa"/>
            <w:vMerge/>
          </w:tcPr>
          <w:p w14:paraId="7AA902AE" w14:textId="77777777" w:rsidR="009C3EE9" w:rsidRPr="008602CE" w:rsidRDefault="009C3EE9" w:rsidP="007B0577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940" w:type="dxa"/>
          </w:tcPr>
          <w:p w14:paraId="40D8D189" w14:textId="20964C0D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072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Юрій МАНДРИК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КОМУНАЛЬН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ОГО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НЕКОМЕРЦІЙН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ОГО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ПІДПРИЄМСТВ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EE2C8B">
              <w:rPr>
                <w:rStyle w:val="af0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ЦЕНТР</w:t>
            </w:r>
            <w:r w:rsidRPr="00EE2C8B">
              <w:rPr>
                <w:rStyle w:val="af0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Pr="00EE2C8B">
              <w:rPr>
                <w:rStyle w:val="af0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 xml:space="preserve"> ПЕРВИННОЇ МЕДИКО</w:t>
            </w:r>
            <w:r w:rsidRPr="00EE2C8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EE2C8B">
              <w:rPr>
                <w:rStyle w:val="af0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САНІТАРНОЇ ДОПОМОГИ</w:t>
            </w:r>
            <w:r w:rsidRPr="00EE2C8B">
              <w:rPr>
                <w:rStyle w:val="af0"/>
                <w:rFonts w:ascii="Arial" w:hAnsi="Arial" w:cs="Arial"/>
                <w:b/>
                <w:bCs/>
                <w:i w:val="0"/>
                <w:iCs w:val="0"/>
                <w:sz w:val="21"/>
                <w:szCs w:val="21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</w:tc>
      </w:tr>
      <w:tr w:rsidR="009C3EE9" w14:paraId="1CE8B6B9" w14:textId="77777777" w:rsidTr="009C3EE9">
        <w:tc>
          <w:tcPr>
            <w:tcW w:w="2405" w:type="dxa"/>
            <w:vMerge/>
          </w:tcPr>
          <w:p w14:paraId="1BA6C315" w14:textId="77777777" w:rsidR="009C3EE9" w:rsidRPr="008602CE" w:rsidRDefault="009C3EE9" w:rsidP="007B0577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940" w:type="dxa"/>
          </w:tcPr>
          <w:p w14:paraId="6796BD4A" w14:textId="57EE1A8A" w:rsidR="009C3EE9" w:rsidRDefault="009C3EE9" w:rsidP="009C3EE9">
            <w:pPr>
              <w:pStyle w:val="a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E2C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Ольга ТКАЧЕНКО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иректор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 УСТАНОВИ «І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НКЛ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ЗИВНО-РЕСУРСН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ИЙ </w:t>
            </w:r>
            <w:r w:rsidRPr="007B05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ФОНТАНСЬКОЇ  СІЛЬСЬКОЇ РАДИ ОДЕСЬКОГО РАЙОНУ ОДЕСЬКОЇ ОБЛАСТІ</w:t>
            </w:r>
          </w:p>
        </w:tc>
      </w:tr>
    </w:tbl>
    <w:p w14:paraId="2906710C" w14:textId="77777777" w:rsidR="009C3EE9" w:rsidRDefault="009C3EE9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983EF4" w14:textId="77777777" w:rsidR="009C3EE9" w:rsidRPr="007B0577" w:rsidRDefault="009C3EE9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D41324" w14:textId="77777777" w:rsidR="001B5141" w:rsidRPr="008A34AD" w:rsidRDefault="001B5141" w:rsidP="001B5141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A34A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59F1CAF1" w14:textId="339AF8FA" w:rsidR="007B0577" w:rsidRPr="007B0577" w:rsidRDefault="007B0577" w:rsidP="007B0577">
      <w:pPr>
        <w:pStyle w:val="ae"/>
        <w:rPr>
          <w:rFonts w:ascii="Times New Roman" w:hAnsi="Times New Roman" w:cs="Times New Roman"/>
          <w:sz w:val="28"/>
          <w:szCs w:val="28"/>
          <w:lang w:val="uk-UA"/>
        </w:rPr>
      </w:pPr>
    </w:p>
    <w:p w14:paraId="65D21594" w14:textId="77777777" w:rsidR="00593401" w:rsidRDefault="00593401" w:rsidP="001B5141">
      <w:pPr>
        <w:pStyle w:val="a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59A7BA" w14:textId="77777777" w:rsidR="001B5141" w:rsidRDefault="001B5141">
      <w:pP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03F9745" w14:textId="1401E277" w:rsidR="001D23C4" w:rsidRP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  <w:lang w:val="uk-UA"/>
        </w:rPr>
        <w:t>2</w:t>
      </w:r>
    </w:p>
    <w:p w14:paraId="429AFDAB" w14:textId="77777777" w:rsidR="001D23C4" w:rsidRP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t xml:space="preserve">До рішення виконавчого комітету </w:t>
      </w:r>
    </w:p>
    <w:p w14:paraId="4F026D86" w14:textId="77777777" w:rsidR="001D23C4" w:rsidRP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t>Фонтанської сільської ради</w:t>
      </w:r>
    </w:p>
    <w:p w14:paraId="2B3096CE" w14:textId="77777777" w:rsidR="001D23C4" w:rsidRDefault="001D23C4" w:rsidP="001D23C4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D23C4">
        <w:rPr>
          <w:rFonts w:ascii="Times New Roman" w:hAnsi="Times New Roman" w:cs="Times New Roman"/>
          <w:sz w:val="20"/>
          <w:szCs w:val="20"/>
          <w:lang w:val="uk-UA"/>
        </w:rPr>
        <w:t>Одеського району Одеської області</w:t>
      </w:r>
    </w:p>
    <w:p w14:paraId="2AACECCB" w14:textId="77777777" w:rsidR="001B5141" w:rsidRDefault="001B5141" w:rsidP="001B5141">
      <w:pPr>
        <w:pStyle w:val="ae"/>
        <w:ind w:firstLine="5245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від 16.04.2026 № 199</w:t>
      </w:r>
    </w:p>
    <w:p w14:paraId="31DDF885" w14:textId="77777777" w:rsidR="00957EFA" w:rsidRDefault="00957EFA" w:rsidP="00F00D35">
      <w:pPr>
        <w:pStyle w:val="a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804FA2" w14:textId="77777777" w:rsidR="00957EFA" w:rsidRDefault="00957EFA" w:rsidP="00F00D35">
      <w:pPr>
        <w:pStyle w:val="a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B3334B4" w14:textId="77777777" w:rsidR="00EE2C8B" w:rsidRDefault="007B0577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3C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ложення </w:t>
      </w:r>
    </w:p>
    <w:p w14:paraId="49320C20" w14:textId="7854837C" w:rsidR="007B0577" w:rsidRDefault="007B0577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0864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постійну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комісію </w:t>
      </w:r>
      <w:r w:rsidR="00EE2C8B" w:rsidRPr="007B0577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питань розгляду звернень щодо випадків дискримінації за ознакою статі, насильства за ознакою статі та сексуальних домагань на території Фонтанської сільської територіальної громади</w:t>
      </w:r>
    </w:p>
    <w:p w14:paraId="558C51CF" w14:textId="77777777" w:rsidR="008D2700" w:rsidRDefault="008D2700" w:rsidP="007B057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C887AF5" w14:textId="77777777" w:rsidR="008D2700" w:rsidRPr="005E00FD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E00FD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Загальні положення</w:t>
      </w:r>
    </w:p>
    <w:p w14:paraId="4AE1F281" w14:textId="3995184C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1.1. Комісія з питань розгляду звернень щодо випадків дискримінації за ознакою статі, насильства за ознакою статі та сексуальних домагань (далі — Комісія) є постійно діючим колегіальним органом, утвореним при Фонтанськ</w:t>
      </w:r>
      <w:r w:rsidR="0059340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59340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593401">
        <w:rPr>
          <w:rFonts w:ascii="Times New Roman" w:hAnsi="Times New Roman" w:cs="Times New Roman"/>
          <w:sz w:val="28"/>
          <w:szCs w:val="28"/>
          <w:lang w:val="uk-UA"/>
        </w:rPr>
        <w:t>і Одеського району Одеської області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210F1C" w14:textId="1279B289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1.2. Комісія у своїй діяльності керується Конституцією України, Кодексом законів про працю України, законами України «Про забезпечення рівних прав та можливостей жінок і чоловіків», «Про засади запобігання та протидії дискримінації в Україні»</w:t>
      </w:r>
      <w:r w:rsidR="00D94E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44D939D" w14:textId="77777777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1.3. Діяльність Комісії базується на принципах:</w:t>
      </w:r>
    </w:p>
    <w:p w14:paraId="0F24E433" w14:textId="664572F6" w:rsidR="008D2700" w:rsidRPr="008D2700" w:rsidRDefault="008D2700" w:rsidP="008D2700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>Законності та неупередженості.</w:t>
      </w:r>
    </w:p>
    <w:p w14:paraId="15533D2A" w14:textId="00C4947A" w:rsidR="008D2700" w:rsidRPr="008D2700" w:rsidRDefault="008D2700" w:rsidP="008D2700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>Конфіденційності та захисту персональних даних.</w:t>
      </w:r>
    </w:p>
    <w:p w14:paraId="355E366C" w14:textId="35AF8DC4" w:rsidR="008D2700" w:rsidRPr="008D2700" w:rsidRDefault="008D2700" w:rsidP="008D2700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>Поваги до гідності потерпілої особи.</w:t>
      </w:r>
    </w:p>
    <w:p w14:paraId="7A5A8F9E" w14:textId="334CABD2" w:rsidR="008D2700" w:rsidRPr="008D2700" w:rsidRDefault="008D2700" w:rsidP="008D2700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>Недопустимості повторної дискримінації (віктимізації).</w:t>
      </w:r>
    </w:p>
    <w:p w14:paraId="79054286" w14:textId="77777777" w:rsidR="00B20A77" w:rsidRDefault="00B20A77" w:rsidP="008D2700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ED65278" w14:textId="04B3991B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Основні завдання Комісії</w:t>
      </w:r>
    </w:p>
    <w:p w14:paraId="1F26952C" w14:textId="5D4C00AA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 xml:space="preserve">2.1. Розгляд звернень (скарг) мешканців та працівників установ Фонтанської </w:t>
      </w:r>
      <w:r w:rsidR="00593401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територіальної 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>громади щодо фактів дискримінації, сексуальних домагань або насильства за ознакою статі.</w:t>
      </w:r>
    </w:p>
    <w:p w14:paraId="263568B7" w14:textId="77777777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2.2. Проведення перевірки обставин, викладених у зверненнях, та встановлення наявності або відсутності фактів порушень.</w:t>
      </w:r>
    </w:p>
    <w:p w14:paraId="69FF0301" w14:textId="41AAF655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 xml:space="preserve">2.3. Надання рекомендацій сільському голові </w:t>
      </w:r>
      <w:r w:rsidR="00D94E33">
        <w:rPr>
          <w:rFonts w:ascii="Times New Roman" w:hAnsi="Times New Roman" w:cs="Times New Roman"/>
          <w:sz w:val="28"/>
          <w:szCs w:val="28"/>
          <w:lang w:val="uk-UA"/>
        </w:rPr>
        <w:t xml:space="preserve">Фонтанської сільської ради </w:t>
      </w:r>
      <w:r w:rsidRPr="008D2700">
        <w:rPr>
          <w:rFonts w:ascii="Times New Roman" w:hAnsi="Times New Roman" w:cs="Times New Roman"/>
          <w:sz w:val="28"/>
          <w:szCs w:val="28"/>
          <w:lang w:val="uk-UA"/>
        </w:rPr>
        <w:t>та керівникам структурних підрозділів щодо вжиття заходів реагування.</w:t>
      </w:r>
    </w:p>
    <w:p w14:paraId="772324FC" w14:textId="77777777" w:rsid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2.4. Сприяння наданню допомоги потерпілим особам (психологічної, правової, соціальної).</w:t>
      </w:r>
    </w:p>
    <w:p w14:paraId="0284972F" w14:textId="77777777" w:rsidR="00B20A77" w:rsidRDefault="00B20A77" w:rsidP="008D2700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AC7EACB" w14:textId="59D604D7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b/>
          <w:bCs/>
          <w:sz w:val="28"/>
          <w:szCs w:val="28"/>
          <w:lang w:val="uk-UA"/>
        </w:rPr>
        <w:t>3. Права та обов'язки Комісії</w:t>
      </w:r>
    </w:p>
    <w:p w14:paraId="3287280B" w14:textId="77777777" w:rsidR="008D2700" w:rsidRPr="008D2700" w:rsidRDefault="008D2700" w:rsidP="008D2700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3.1. Комісія має право:</w:t>
      </w:r>
    </w:p>
    <w:p w14:paraId="0617ED9D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Одержувати в установленому порядку від посадових осіб пояснення та документи, необхідні для розгляду скарги.</w:t>
      </w:r>
    </w:p>
    <w:p w14:paraId="5F035BAD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Запрошувати на засідання заявника (потерпілу особу) та особу, яку звинувачують у вчиненні порушення.</w:t>
      </w:r>
    </w:p>
    <w:p w14:paraId="1EE0EC2B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Залучати до роботи фахівців (юристів, психологів, експертів) з правом дорадчого голосу.</w:t>
      </w:r>
    </w:p>
    <w:p w14:paraId="35D0EBD0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3.2. Члени Комісії зобов'язані:</w:t>
      </w:r>
    </w:p>
    <w:p w14:paraId="2AF35B43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Не розголошувати інформацію, що стала їм відома під час розслідування.</w:t>
      </w:r>
    </w:p>
    <w:p w14:paraId="5500E4DE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Дотримуватися етичних норм при спілкуванні з потерпілими.</w:t>
      </w:r>
    </w:p>
    <w:p w14:paraId="1E58F616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Заявити про самовідвід у разі наявності конфлікту інтересів (якщо скарга стосується їх особисто або їхніх підлеглих).</w:t>
      </w:r>
    </w:p>
    <w:p w14:paraId="0F7B8EA8" w14:textId="77777777" w:rsidR="00B20A77" w:rsidRDefault="00B20A77" w:rsidP="0043249F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71E150B" w14:textId="4B36C6F5" w:rsidR="008D2700" w:rsidRPr="0043249F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3249F">
        <w:rPr>
          <w:rFonts w:ascii="Times New Roman" w:hAnsi="Times New Roman" w:cs="Times New Roman"/>
          <w:b/>
          <w:bCs/>
          <w:sz w:val="28"/>
          <w:szCs w:val="28"/>
          <w:lang w:val="uk-UA"/>
        </w:rPr>
        <w:t>4. Організація діяльності Комісії</w:t>
      </w:r>
    </w:p>
    <w:p w14:paraId="381A2DA6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4.1. Основною формою роботи Комісії є засідання, які скликаються Головою Комісії у разі надходження звернення протягом 3 робочих днів.</w:t>
      </w:r>
    </w:p>
    <w:p w14:paraId="03490E34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4.2. Засідання є правомочним, якщо на ньому присутні не менше 2/3 її складу.</w:t>
      </w:r>
    </w:p>
    <w:p w14:paraId="740F1382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4.3. Рішення приймаються простою більшістю голосів шляхом відкритого голосування. У разі рівного розподілу голосів, голос Голови Комісії є вирішальним.</w:t>
      </w:r>
    </w:p>
    <w:p w14:paraId="541E531E" w14:textId="328AEFDB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4.4. Результати розгляду оформлюються протоколом, який підписують усі присутні члени Комісії.</w:t>
      </w:r>
    </w:p>
    <w:p w14:paraId="5F9DFE6F" w14:textId="77777777" w:rsidR="00B20A77" w:rsidRDefault="00B20A77" w:rsidP="0043249F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5F9B9A3" w14:textId="206F0EF8" w:rsidR="008D2700" w:rsidRPr="0043249F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3249F">
        <w:rPr>
          <w:rFonts w:ascii="Times New Roman" w:hAnsi="Times New Roman" w:cs="Times New Roman"/>
          <w:b/>
          <w:bCs/>
          <w:sz w:val="28"/>
          <w:szCs w:val="28"/>
          <w:lang w:val="uk-UA"/>
        </w:rPr>
        <w:t>5. Порядок розгляду звернень</w:t>
      </w:r>
    </w:p>
    <w:p w14:paraId="585361AE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5.1. Розгляд проводиться конфіденційно. Забороняється спільне заслуховування потерпілої особи та особи, на яку подано скаргу, без згоди потерпілої особи.</w:t>
      </w:r>
    </w:p>
    <w:p w14:paraId="0597B05B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5.2. Термін розгляду звернення не може перевищувати 10 робочих днів (у складних випадках — до 15 днів).</w:t>
      </w:r>
    </w:p>
    <w:p w14:paraId="0EFE163F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5.3. За результатами розгляду Комісія готує Висновок, у якому:</w:t>
      </w:r>
    </w:p>
    <w:p w14:paraId="797C6DC2" w14:textId="77777777" w:rsidR="0043249F" w:rsidRDefault="0043249F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D2700" w:rsidRPr="008D2700">
        <w:rPr>
          <w:rFonts w:ascii="Times New Roman" w:hAnsi="Times New Roman" w:cs="Times New Roman"/>
          <w:sz w:val="28"/>
          <w:szCs w:val="28"/>
          <w:lang w:val="uk-UA"/>
        </w:rPr>
        <w:t>Підтверджує або спростовує факт порушення.</w:t>
      </w:r>
    </w:p>
    <w:p w14:paraId="248F412B" w14:textId="77777777" w:rsidR="0043249F" w:rsidRDefault="0043249F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D2700" w:rsidRPr="008D2700">
        <w:rPr>
          <w:rFonts w:ascii="Times New Roman" w:hAnsi="Times New Roman" w:cs="Times New Roman"/>
          <w:sz w:val="28"/>
          <w:szCs w:val="28"/>
          <w:lang w:val="uk-UA"/>
        </w:rPr>
        <w:t>Рекомендує заходи впливу (дисциплінарне стягнення, переведення на інше робоче місце, проходження тренінгу).</w:t>
      </w:r>
    </w:p>
    <w:p w14:paraId="6CEDF241" w14:textId="2116F7C3" w:rsidR="007B0577" w:rsidRPr="008D2700" w:rsidRDefault="0043249F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D2700" w:rsidRPr="008D2700">
        <w:rPr>
          <w:rFonts w:ascii="Times New Roman" w:hAnsi="Times New Roman" w:cs="Times New Roman"/>
          <w:sz w:val="28"/>
          <w:szCs w:val="28"/>
          <w:lang w:val="uk-UA"/>
        </w:rPr>
        <w:t>У разі виявлення ознак злочину — рекомендує негайно передати матеріали до правоохоронних органів.</w:t>
      </w:r>
    </w:p>
    <w:p w14:paraId="639684BC" w14:textId="77777777" w:rsidR="00B20A77" w:rsidRDefault="00B20A77" w:rsidP="0043249F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F5529F2" w14:textId="33A888D8" w:rsidR="008D2700" w:rsidRPr="0043249F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3249F">
        <w:rPr>
          <w:rFonts w:ascii="Times New Roman" w:hAnsi="Times New Roman" w:cs="Times New Roman"/>
          <w:b/>
          <w:bCs/>
          <w:sz w:val="28"/>
          <w:szCs w:val="28"/>
          <w:lang w:val="uk-UA"/>
        </w:rPr>
        <w:t>6. Прикінцеві положення</w:t>
      </w:r>
    </w:p>
    <w:p w14:paraId="5136E501" w14:textId="77777777" w:rsidR="008D2700" w:rsidRP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6.1. Секретар Комісії забезпечує зберігання документації (заяв, протоколів, висновків) протягом встановленого законом терміну.</w:t>
      </w:r>
    </w:p>
    <w:p w14:paraId="18C3A901" w14:textId="06DAFCD2" w:rsidR="008D2700" w:rsidRDefault="008D2700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00">
        <w:rPr>
          <w:rFonts w:ascii="Times New Roman" w:hAnsi="Times New Roman" w:cs="Times New Roman"/>
          <w:sz w:val="28"/>
          <w:szCs w:val="28"/>
          <w:lang w:val="uk-UA"/>
        </w:rPr>
        <w:t>6.2. Комісія звітує про свою діяльність виконавчому комітету сільської ради один раз на рік (з дотриманням конфіденційності персональних даних).</w:t>
      </w:r>
    </w:p>
    <w:p w14:paraId="32CDA4AA" w14:textId="77777777" w:rsidR="001B5141" w:rsidRDefault="001B5141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315531" w14:textId="77777777" w:rsidR="001B5141" w:rsidRDefault="001B5141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1AA31A" w14:textId="77777777" w:rsidR="001B5141" w:rsidRPr="008A34AD" w:rsidRDefault="001B5141" w:rsidP="001B5141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A34A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523E4645" w14:textId="77777777" w:rsidR="001B5141" w:rsidRPr="008D2700" w:rsidRDefault="001B5141" w:rsidP="0043249F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5141" w:rsidRPr="008D2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34D98"/>
    <w:multiLevelType w:val="multilevel"/>
    <w:tmpl w:val="2592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D91A34"/>
    <w:multiLevelType w:val="hybridMultilevel"/>
    <w:tmpl w:val="BD40D568"/>
    <w:lvl w:ilvl="0" w:tplc="E67CDE0A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0" w:hanging="360"/>
      </w:pPr>
    </w:lvl>
    <w:lvl w:ilvl="2" w:tplc="0422001B" w:tentative="1">
      <w:start w:val="1"/>
      <w:numFmt w:val="lowerRoman"/>
      <w:lvlText w:val="%3."/>
      <w:lvlJc w:val="right"/>
      <w:pPr>
        <w:ind w:left="2150" w:hanging="180"/>
      </w:pPr>
    </w:lvl>
    <w:lvl w:ilvl="3" w:tplc="0422000F" w:tentative="1">
      <w:start w:val="1"/>
      <w:numFmt w:val="decimal"/>
      <w:lvlText w:val="%4."/>
      <w:lvlJc w:val="left"/>
      <w:pPr>
        <w:ind w:left="2870" w:hanging="360"/>
      </w:pPr>
    </w:lvl>
    <w:lvl w:ilvl="4" w:tplc="04220019" w:tentative="1">
      <w:start w:val="1"/>
      <w:numFmt w:val="lowerLetter"/>
      <w:lvlText w:val="%5."/>
      <w:lvlJc w:val="left"/>
      <w:pPr>
        <w:ind w:left="3590" w:hanging="360"/>
      </w:pPr>
    </w:lvl>
    <w:lvl w:ilvl="5" w:tplc="0422001B" w:tentative="1">
      <w:start w:val="1"/>
      <w:numFmt w:val="lowerRoman"/>
      <w:lvlText w:val="%6."/>
      <w:lvlJc w:val="right"/>
      <w:pPr>
        <w:ind w:left="4310" w:hanging="180"/>
      </w:pPr>
    </w:lvl>
    <w:lvl w:ilvl="6" w:tplc="0422000F" w:tentative="1">
      <w:start w:val="1"/>
      <w:numFmt w:val="decimal"/>
      <w:lvlText w:val="%7."/>
      <w:lvlJc w:val="left"/>
      <w:pPr>
        <w:ind w:left="5030" w:hanging="360"/>
      </w:pPr>
    </w:lvl>
    <w:lvl w:ilvl="7" w:tplc="04220019" w:tentative="1">
      <w:start w:val="1"/>
      <w:numFmt w:val="lowerLetter"/>
      <w:lvlText w:val="%8."/>
      <w:lvlJc w:val="left"/>
      <w:pPr>
        <w:ind w:left="5750" w:hanging="360"/>
      </w:pPr>
    </w:lvl>
    <w:lvl w:ilvl="8" w:tplc="0422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 w15:restartNumberingAfterBreak="0">
    <w:nsid w:val="223F72D1"/>
    <w:multiLevelType w:val="multilevel"/>
    <w:tmpl w:val="FD44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37E38"/>
    <w:multiLevelType w:val="hybridMultilevel"/>
    <w:tmpl w:val="C344B4DA"/>
    <w:lvl w:ilvl="0" w:tplc="02888D4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B8511AF"/>
    <w:multiLevelType w:val="hybridMultilevel"/>
    <w:tmpl w:val="F31E5884"/>
    <w:lvl w:ilvl="0" w:tplc="C8888796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41DF4200"/>
    <w:multiLevelType w:val="multilevel"/>
    <w:tmpl w:val="79AE8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993326"/>
    <w:multiLevelType w:val="hybridMultilevel"/>
    <w:tmpl w:val="D8805B88"/>
    <w:lvl w:ilvl="0" w:tplc="568EE3CE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50" w:hanging="360"/>
      </w:pPr>
    </w:lvl>
    <w:lvl w:ilvl="2" w:tplc="0422001B" w:tentative="1">
      <w:start w:val="1"/>
      <w:numFmt w:val="lowerRoman"/>
      <w:lvlText w:val="%3."/>
      <w:lvlJc w:val="right"/>
      <w:pPr>
        <w:ind w:left="2570" w:hanging="180"/>
      </w:pPr>
    </w:lvl>
    <w:lvl w:ilvl="3" w:tplc="0422000F" w:tentative="1">
      <w:start w:val="1"/>
      <w:numFmt w:val="decimal"/>
      <w:lvlText w:val="%4."/>
      <w:lvlJc w:val="left"/>
      <w:pPr>
        <w:ind w:left="3290" w:hanging="360"/>
      </w:pPr>
    </w:lvl>
    <w:lvl w:ilvl="4" w:tplc="04220019" w:tentative="1">
      <w:start w:val="1"/>
      <w:numFmt w:val="lowerLetter"/>
      <w:lvlText w:val="%5."/>
      <w:lvlJc w:val="left"/>
      <w:pPr>
        <w:ind w:left="4010" w:hanging="360"/>
      </w:pPr>
    </w:lvl>
    <w:lvl w:ilvl="5" w:tplc="0422001B" w:tentative="1">
      <w:start w:val="1"/>
      <w:numFmt w:val="lowerRoman"/>
      <w:lvlText w:val="%6."/>
      <w:lvlJc w:val="right"/>
      <w:pPr>
        <w:ind w:left="4730" w:hanging="180"/>
      </w:pPr>
    </w:lvl>
    <w:lvl w:ilvl="6" w:tplc="0422000F" w:tentative="1">
      <w:start w:val="1"/>
      <w:numFmt w:val="decimal"/>
      <w:lvlText w:val="%7."/>
      <w:lvlJc w:val="left"/>
      <w:pPr>
        <w:ind w:left="5450" w:hanging="360"/>
      </w:pPr>
    </w:lvl>
    <w:lvl w:ilvl="7" w:tplc="04220019" w:tentative="1">
      <w:start w:val="1"/>
      <w:numFmt w:val="lowerLetter"/>
      <w:lvlText w:val="%8."/>
      <w:lvlJc w:val="left"/>
      <w:pPr>
        <w:ind w:left="6170" w:hanging="360"/>
      </w:pPr>
    </w:lvl>
    <w:lvl w:ilvl="8" w:tplc="0422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 w15:restartNumberingAfterBreak="0">
    <w:nsid w:val="43253329"/>
    <w:multiLevelType w:val="multilevel"/>
    <w:tmpl w:val="D742A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927658"/>
    <w:multiLevelType w:val="hybridMultilevel"/>
    <w:tmpl w:val="BA18CC2A"/>
    <w:lvl w:ilvl="0" w:tplc="38185FE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6FB339A"/>
    <w:multiLevelType w:val="hybridMultilevel"/>
    <w:tmpl w:val="035408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36E9B"/>
    <w:multiLevelType w:val="multilevel"/>
    <w:tmpl w:val="0C9E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F73A48"/>
    <w:multiLevelType w:val="hybridMultilevel"/>
    <w:tmpl w:val="C78498F0"/>
    <w:lvl w:ilvl="0" w:tplc="CF2A0D90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6F501952"/>
    <w:multiLevelType w:val="hybridMultilevel"/>
    <w:tmpl w:val="5080A472"/>
    <w:lvl w:ilvl="0" w:tplc="FDBA54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F5A3016"/>
    <w:multiLevelType w:val="multilevel"/>
    <w:tmpl w:val="E912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4771240">
    <w:abstractNumId w:val="1"/>
  </w:num>
  <w:num w:numId="2" w16cid:durableId="2124956072">
    <w:abstractNumId w:val="3"/>
  </w:num>
  <w:num w:numId="3" w16cid:durableId="222915988">
    <w:abstractNumId w:val="8"/>
  </w:num>
  <w:num w:numId="4" w16cid:durableId="1908301829">
    <w:abstractNumId w:val="11"/>
  </w:num>
  <w:num w:numId="5" w16cid:durableId="1677491299">
    <w:abstractNumId w:val="6"/>
  </w:num>
  <w:num w:numId="6" w16cid:durableId="649990550">
    <w:abstractNumId w:val="4"/>
  </w:num>
  <w:num w:numId="7" w16cid:durableId="109592963">
    <w:abstractNumId w:val="12"/>
  </w:num>
  <w:num w:numId="8" w16cid:durableId="1228032291">
    <w:abstractNumId w:val="10"/>
  </w:num>
  <w:num w:numId="9" w16cid:durableId="804157492">
    <w:abstractNumId w:val="0"/>
  </w:num>
  <w:num w:numId="10" w16cid:durableId="1426414169">
    <w:abstractNumId w:val="5"/>
  </w:num>
  <w:num w:numId="11" w16cid:durableId="396172573">
    <w:abstractNumId w:val="7"/>
  </w:num>
  <w:num w:numId="12" w16cid:durableId="424810022">
    <w:abstractNumId w:val="2"/>
  </w:num>
  <w:num w:numId="13" w16cid:durableId="901670415">
    <w:abstractNumId w:val="13"/>
  </w:num>
  <w:num w:numId="14" w16cid:durableId="19490014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58D"/>
    <w:rsid w:val="000007E7"/>
    <w:rsid w:val="000009B1"/>
    <w:rsid w:val="00013B2F"/>
    <w:rsid w:val="00024B33"/>
    <w:rsid w:val="00086483"/>
    <w:rsid w:val="000E41CE"/>
    <w:rsid w:val="001220A4"/>
    <w:rsid w:val="001A4225"/>
    <w:rsid w:val="001B5141"/>
    <w:rsid w:val="001D23C4"/>
    <w:rsid w:val="00211ED0"/>
    <w:rsid w:val="0021336D"/>
    <w:rsid w:val="002B525B"/>
    <w:rsid w:val="002C3306"/>
    <w:rsid w:val="00314136"/>
    <w:rsid w:val="00335E05"/>
    <w:rsid w:val="0043249F"/>
    <w:rsid w:val="00487B33"/>
    <w:rsid w:val="00540099"/>
    <w:rsid w:val="00564445"/>
    <w:rsid w:val="00567AED"/>
    <w:rsid w:val="00593401"/>
    <w:rsid w:val="005E00FD"/>
    <w:rsid w:val="0067398C"/>
    <w:rsid w:val="00700AFC"/>
    <w:rsid w:val="007B0577"/>
    <w:rsid w:val="007C058D"/>
    <w:rsid w:val="008602CE"/>
    <w:rsid w:val="00893172"/>
    <w:rsid w:val="008C73A1"/>
    <w:rsid w:val="008D2700"/>
    <w:rsid w:val="009179D0"/>
    <w:rsid w:val="00957EFA"/>
    <w:rsid w:val="009C3EE9"/>
    <w:rsid w:val="00A329DA"/>
    <w:rsid w:val="00B016BC"/>
    <w:rsid w:val="00B06FA7"/>
    <w:rsid w:val="00B20A77"/>
    <w:rsid w:val="00B21F48"/>
    <w:rsid w:val="00C5358C"/>
    <w:rsid w:val="00CF0F70"/>
    <w:rsid w:val="00D15E77"/>
    <w:rsid w:val="00D65AD9"/>
    <w:rsid w:val="00D94E33"/>
    <w:rsid w:val="00E107C9"/>
    <w:rsid w:val="00E501F0"/>
    <w:rsid w:val="00EC5411"/>
    <w:rsid w:val="00EE2C8B"/>
    <w:rsid w:val="00EE6AE4"/>
    <w:rsid w:val="00EF1EE0"/>
    <w:rsid w:val="00EF2C38"/>
    <w:rsid w:val="00EF4C40"/>
    <w:rsid w:val="00F00D35"/>
    <w:rsid w:val="00F01403"/>
    <w:rsid w:val="00F072BC"/>
    <w:rsid w:val="00F13938"/>
    <w:rsid w:val="00FB3D2B"/>
    <w:rsid w:val="00FD75AF"/>
    <w:rsid w:val="00FE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3D1EBC"/>
  <w15:chartTrackingRefBased/>
  <w15:docId w15:val="{9B00CFF7-F2CE-4501-9062-BB299D98D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A77"/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5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5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5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5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05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05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05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05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05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05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05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05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05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0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0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0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05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05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058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05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05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05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058D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FB3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FB3D2B"/>
    <w:rPr>
      <w:color w:val="0000FF"/>
      <w:u w:val="single"/>
    </w:rPr>
  </w:style>
  <w:style w:type="paragraph" w:styleId="ae">
    <w:name w:val="No Spacing"/>
    <w:uiPriority w:val="1"/>
    <w:qFormat/>
    <w:rsid w:val="00FB3D2B"/>
    <w:pPr>
      <w:spacing w:after="0" w:line="240" w:lineRule="auto"/>
    </w:pPr>
  </w:style>
  <w:style w:type="table" w:styleId="af">
    <w:name w:val="Table Grid"/>
    <w:basedOn w:val="a1"/>
    <w:uiPriority w:val="39"/>
    <w:rsid w:val="00EE6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EE2C8B"/>
    <w:rPr>
      <w:i/>
      <w:iCs/>
    </w:rPr>
  </w:style>
  <w:style w:type="character" w:customStyle="1" w:styleId="23">
    <w:name w:val="Основной текст (2)_"/>
    <w:basedOn w:val="a0"/>
    <w:link w:val="210"/>
    <w:rsid w:val="00B20A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B20A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0">
    <w:name w:val="Основной текст (2)1"/>
    <w:basedOn w:val="a"/>
    <w:link w:val="23"/>
    <w:rsid w:val="00B20A77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kern w:val="2"/>
      <w:sz w:val="28"/>
      <w:szCs w:val="28"/>
      <w:lang/>
      <w14:ligatures w14:val="standardContextual"/>
    </w:rPr>
  </w:style>
  <w:style w:type="paragraph" w:styleId="af2">
    <w:name w:val="Body Text"/>
    <w:basedOn w:val="a"/>
    <w:link w:val="af3"/>
    <w:uiPriority w:val="99"/>
    <w:unhideWhenUsed/>
    <w:rsid w:val="00B20A77"/>
    <w:pPr>
      <w:spacing w:after="0" w:line="240" w:lineRule="auto"/>
      <w:ind w:right="-4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B20A77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paragraph" w:customStyle="1" w:styleId="24">
    <w:name w:val="Без интервала2"/>
    <w:qFormat/>
    <w:rsid w:val="00B20A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1175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Освита</dc:creator>
  <cp:keywords/>
  <dc:description/>
  <cp:lastModifiedBy>Освита Пользователь</cp:lastModifiedBy>
  <cp:revision>2</cp:revision>
  <cp:lastPrinted>2026-04-17T06:29:00Z</cp:lastPrinted>
  <dcterms:created xsi:type="dcterms:W3CDTF">2026-04-17T06:29:00Z</dcterms:created>
  <dcterms:modified xsi:type="dcterms:W3CDTF">2026-04-17T06:29:00Z</dcterms:modified>
</cp:coreProperties>
</file>